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4C00" w14:textId="77777777" w:rsidR="004746FB" w:rsidRPr="008E1D41" w:rsidRDefault="004746FB" w:rsidP="004746FB">
      <w:pPr>
        <w:shd w:val="clear" w:color="auto" w:fill="FFFFFF"/>
        <w:spacing w:before="100" w:beforeAutospacing="1" w:after="100" w:afterAutospacing="1" w:line="240" w:lineRule="auto"/>
        <w:jc w:val="both"/>
        <w:outlineLvl w:val="0"/>
        <w:rPr>
          <w:rFonts w:ascii="Arial" w:eastAsia="Times New Roman" w:hAnsi="Arial" w:cs="Arial"/>
          <w:b/>
          <w:bCs/>
          <w:kern w:val="36"/>
          <w:lang w:eastAsia="es-ES"/>
        </w:rPr>
      </w:pPr>
    </w:p>
    <w:p w14:paraId="5F179023" w14:textId="77777777" w:rsidR="004746FB" w:rsidRPr="008E1D41" w:rsidRDefault="004746FB" w:rsidP="004746FB">
      <w:pPr>
        <w:shd w:val="clear" w:color="auto" w:fill="FFFFFF"/>
        <w:spacing w:before="100" w:beforeAutospacing="1" w:after="100" w:afterAutospacing="1" w:line="240" w:lineRule="auto"/>
        <w:jc w:val="center"/>
        <w:outlineLvl w:val="0"/>
        <w:rPr>
          <w:rFonts w:ascii="Arial" w:eastAsia="Times New Roman" w:hAnsi="Arial" w:cs="Arial"/>
          <w:b/>
          <w:bCs/>
          <w:kern w:val="36"/>
          <w:lang w:eastAsia="es-ES"/>
        </w:rPr>
      </w:pPr>
      <w:r w:rsidRPr="008E1D41">
        <w:rPr>
          <w:rFonts w:ascii="Arial" w:eastAsia="Times New Roman" w:hAnsi="Arial" w:cs="Arial"/>
          <w:b/>
          <w:bCs/>
          <w:kern w:val="36"/>
          <w:lang w:eastAsia="es-ES"/>
        </w:rPr>
        <w:t>MODELO DE PODER</w:t>
      </w:r>
    </w:p>
    <w:p w14:paraId="26017D63" w14:textId="77777777" w:rsidR="004746FB" w:rsidRDefault="004746FB" w:rsidP="004746FB">
      <w:pPr>
        <w:shd w:val="clear" w:color="auto" w:fill="FFFFFF"/>
        <w:spacing w:before="100" w:beforeAutospacing="1" w:after="100" w:afterAutospacing="1" w:line="280" w:lineRule="atLeast"/>
        <w:jc w:val="both"/>
        <w:rPr>
          <w:rFonts w:ascii="Arial" w:eastAsia="Times New Roman" w:hAnsi="Arial" w:cs="Arial"/>
          <w:lang w:eastAsia="es-ES"/>
        </w:rPr>
      </w:pPr>
      <w:r w:rsidRPr="008E1D41">
        <w:rPr>
          <w:rFonts w:ascii="Arial" w:eastAsia="Times New Roman" w:hAnsi="Arial" w:cs="Arial"/>
          <w:lang w:eastAsia="es-ES"/>
        </w:rPr>
        <w:t> El que suscribe,……………………………………………………………………………………,</w:t>
      </w:r>
      <w:r>
        <w:rPr>
          <w:rFonts w:ascii="Arial" w:eastAsia="Times New Roman" w:hAnsi="Arial" w:cs="Arial"/>
          <w:lang w:eastAsia="es-ES"/>
        </w:rPr>
        <w:t xml:space="preserve"> </w:t>
      </w:r>
      <w:r w:rsidRPr="008E1D41">
        <w:rPr>
          <w:rFonts w:ascii="Arial" w:eastAsia="Times New Roman" w:hAnsi="Arial" w:cs="Arial"/>
          <w:lang w:eastAsia="es-ES"/>
        </w:rPr>
        <w:t>declara por el presente, otorgar a</w:t>
      </w:r>
      <w:r w:rsidRPr="009C1D3C">
        <w:rPr>
          <w:rFonts w:ascii="Arial" w:eastAsia="Times New Roman" w:hAnsi="Arial" w:cs="Arial"/>
          <w:sz w:val="24"/>
          <w:szCs w:val="24"/>
          <w:lang w:eastAsia="es-ES"/>
        </w:rPr>
        <w:t xml:space="preserve"> Miguel </w:t>
      </w:r>
      <w:proofErr w:type="spellStart"/>
      <w:r w:rsidRPr="009C1D3C">
        <w:rPr>
          <w:rFonts w:ascii="Arial" w:eastAsia="Times New Roman" w:hAnsi="Arial" w:cs="Arial"/>
          <w:sz w:val="24"/>
          <w:szCs w:val="24"/>
          <w:lang w:eastAsia="es-ES"/>
        </w:rPr>
        <w:t>Angel</w:t>
      </w:r>
      <w:proofErr w:type="spellEnd"/>
      <w:r w:rsidRPr="009C1D3C">
        <w:rPr>
          <w:rFonts w:ascii="Arial" w:eastAsia="Times New Roman" w:hAnsi="Arial" w:cs="Arial"/>
          <w:sz w:val="24"/>
          <w:szCs w:val="24"/>
          <w:lang w:eastAsia="es-ES"/>
        </w:rPr>
        <w:t xml:space="preserve"> </w:t>
      </w:r>
      <w:proofErr w:type="spellStart"/>
      <w:r w:rsidRPr="009C1D3C">
        <w:rPr>
          <w:rFonts w:ascii="Arial" w:eastAsia="Times New Roman" w:hAnsi="Arial" w:cs="Arial"/>
          <w:sz w:val="24"/>
          <w:szCs w:val="24"/>
          <w:lang w:eastAsia="es-ES"/>
        </w:rPr>
        <w:t>Gutierrez</w:t>
      </w:r>
      <w:proofErr w:type="spellEnd"/>
      <w:r w:rsidRPr="009C1D3C">
        <w:rPr>
          <w:rFonts w:ascii="Arial" w:eastAsia="Times New Roman" w:hAnsi="Arial" w:cs="Arial"/>
          <w:sz w:val="24"/>
          <w:szCs w:val="24"/>
          <w:lang w:eastAsia="es-ES"/>
        </w:rPr>
        <w:t xml:space="preserve"> Luna con C.I. 4284339 L.P. y/o </w:t>
      </w:r>
      <w:proofErr w:type="spellStart"/>
      <w:r w:rsidRPr="009C1D3C">
        <w:rPr>
          <w:rFonts w:ascii="Arial" w:eastAsia="Times New Roman" w:hAnsi="Arial" w:cs="Arial"/>
          <w:sz w:val="24"/>
          <w:szCs w:val="24"/>
          <w:lang w:eastAsia="es-ES"/>
        </w:rPr>
        <w:t>Victor</w:t>
      </w:r>
      <w:proofErr w:type="spellEnd"/>
      <w:r w:rsidRPr="009C1D3C">
        <w:rPr>
          <w:rFonts w:ascii="Arial" w:eastAsia="Times New Roman" w:hAnsi="Arial" w:cs="Arial"/>
          <w:sz w:val="24"/>
          <w:szCs w:val="24"/>
          <w:lang w:eastAsia="es-ES"/>
        </w:rPr>
        <w:t xml:space="preserve"> Jorge </w:t>
      </w:r>
      <w:proofErr w:type="spellStart"/>
      <w:r w:rsidRPr="009C1D3C">
        <w:rPr>
          <w:rFonts w:ascii="Arial" w:eastAsia="Times New Roman" w:hAnsi="Arial" w:cs="Arial"/>
          <w:sz w:val="24"/>
          <w:szCs w:val="24"/>
          <w:lang w:eastAsia="es-ES"/>
        </w:rPr>
        <w:t>Gutierrez</w:t>
      </w:r>
      <w:proofErr w:type="spellEnd"/>
      <w:r w:rsidRPr="009C1D3C">
        <w:rPr>
          <w:rFonts w:ascii="Arial" w:eastAsia="Times New Roman" w:hAnsi="Arial" w:cs="Arial"/>
          <w:sz w:val="24"/>
          <w:szCs w:val="24"/>
          <w:lang w:eastAsia="es-ES"/>
        </w:rPr>
        <w:t xml:space="preserve"> Luna con C.I. 4864888 L.P., bolivianos, domiciliados en la ciudad de La Paz del Estado Plurinacional de Bolivia, para  que de actuación conjunta y/o separada,</w:t>
      </w:r>
      <w:r>
        <w:rPr>
          <w:rFonts w:ascii="Arial" w:eastAsia="Times New Roman" w:hAnsi="Arial" w:cs="Arial"/>
          <w:sz w:val="24"/>
          <w:szCs w:val="24"/>
          <w:lang w:eastAsia="es-ES"/>
        </w:rPr>
        <w:t xml:space="preserve"> tengan</w:t>
      </w:r>
      <w:r w:rsidRPr="009C1D3C">
        <w:rPr>
          <w:rFonts w:ascii="Arial" w:eastAsia="Times New Roman" w:hAnsi="Arial" w:cs="Arial"/>
          <w:sz w:val="24"/>
          <w:szCs w:val="24"/>
          <w:lang w:eastAsia="es-ES"/>
        </w:rPr>
        <w:t xml:space="preserve"> PODER ESPECIAL, para recabar de las oficinas y autoridades nacionales que correspondan, la obtención de REGISTROS, RENOVACIONES, TRASPASOS, CAMBIOS DE NOMBRE, CAMBIOS DE DOMICILIO, FUSIONES, OPOSICIONES, Y REGISTROS DE CONTRATOS DE LICENCIAS DE MARCAS, PRIVILEGIOS INDUSTRIALES, PATENTES, DISEÑOS INDUSTRIALES, MODELOS DE UTILIDAD, DERECHOS DE AUTOR, NOMBRES DE DOMINIO Y OTROS DERECHOS DE PROPIEDAD INTELECTUAL Y LA PROTECCIÓN DE VARIEDADES VEGETALES, en el Estado Plurinacional de Bolivia, a cuyo efecto los faculta para dar ante dichas autoridades todos los pasos que sean necesarios al objeto indicado; elevar solicitudes, declaraciones y reclamos; formular descripciones; enmiendas, oposiciones y apelaciones, responder o retirar oposiciones, realizar revocatorias y jerárquicos, formular demandas de nulidad, cancelación y todo sobre infracción de derechos de Propiedad Industriales;  así mismo presentar medidas en frontera, alertas en Aduana Nacional de Bolivia, elaborar cartas notariadas, realizar notificación con cartas notariadas sobre infracciones y demás, abonar todos los impuestos y cuotas, recibir todos los valores, recibir todos los documentos y valores, dando el descargo respectivo, llenar cualesquiera otros requisitos y adoptar todas las medidas que ellos creyeren conducentes al resguardo de nuestros intereses; y en caso de producirse oposición, pasando los antecedentes a los Tribunales, ellos quedan facultados para intervenir como demandantes o demandados ante los jueces que sean competentes, pudiendo transar, someter a árbitros, desistir, percibir, apelar y todas las demás facultades que resulten necesarias.</w:t>
      </w:r>
      <w:r w:rsidRPr="009C1D3C">
        <w:rPr>
          <w:rFonts w:ascii="Arial" w:eastAsia="Times New Roman" w:hAnsi="Arial" w:cs="Arial"/>
          <w:color w:val="000000"/>
          <w:sz w:val="24"/>
          <w:szCs w:val="24"/>
          <w:lang w:val="es-BO" w:eastAsia="es-BO"/>
        </w:rPr>
        <w:t xml:space="preserve"> recurriendo si fuera necesario ante las autoridades administrativas o tribunales judiciales competentes pudiendo desistir e interponer cualquier otro recurso judicial o administrativo, ordinario o extraordinario, Contencioso Administrativo, así mismo queda facultado para firmar acuerdos por infracciones, acuerdos de coexistencia, sin ninguna restricción, acuerdos transaccionales, como esté reconocido por las leyes del Estado Plurinacional de Bolivia.</w:t>
      </w:r>
    </w:p>
    <w:p w14:paraId="2233FD4F" w14:textId="77777777" w:rsidR="004746FB" w:rsidRPr="004F66C2" w:rsidRDefault="004746FB" w:rsidP="004746FB">
      <w:pPr>
        <w:shd w:val="clear" w:color="auto" w:fill="FFFFFF"/>
        <w:spacing w:before="100" w:beforeAutospacing="1" w:after="100" w:afterAutospacing="1" w:line="280" w:lineRule="atLeast"/>
        <w:jc w:val="both"/>
        <w:rPr>
          <w:rFonts w:ascii="Arial" w:eastAsia="Times New Roman" w:hAnsi="Arial" w:cs="Arial"/>
          <w:lang w:eastAsia="es-ES"/>
        </w:rPr>
      </w:pPr>
      <w:r w:rsidRPr="009C1D3C">
        <w:rPr>
          <w:rFonts w:ascii="Arial" w:eastAsia="Times New Roman" w:hAnsi="Arial" w:cs="Arial"/>
          <w:sz w:val="24"/>
          <w:szCs w:val="24"/>
          <w:lang w:eastAsia="es-ES"/>
        </w:rPr>
        <w:t xml:space="preserve">Presentar denuncias ante las autoridades policiales y jurisdiccionales para la realización de acciones directas, fiscalía y procesos </w:t>
      </w:r>
      <w:r w:rsidRPr="009C1D3C">
        <w:rPr>
          <w:rFonts w:ascii="Arial" w:eastAsia="Times New Roman" w:hAnsi="Arial" w:cs="Arial"/>
          <w:color w:val="000000"/>
          <w:sz w:val="24"/>
          <w:szCs w:val="24"/>
          <w:lang w:val="es-BO" w:eastAsia="es-BO"/>
        </w:rPr>
        <w:t xml:space="preserve"> de la misma forma se otorga facultades para actos civiles, penales ya sea en instancia preliminar o de juicio oral y comerciales, recibir y entregar notificaciones, iniciar o seguir cualquier proceso legal, comercial, judicial, aduanero, pendiente o definitivo en todos sus grados o instancias podrá presentar denuncias, solicitudes, reclamos y dar curso a cuantos pasos sean necesarios, ante cualquier oficina, repartición, institución pública o privada; como instancias </w:t>
      </w:r>
      <w:r w:rsidRPr="009C1D3C">
        <w:rPr>
          <w:rFonts w:ascii="Arial" w:eastAsia="Times New Roman" w:hAnsi="Arial" w:cs="Arial"/>
          <w:color w:val="333333"/>
          <w:sz w:val="24"/>
          <w:szCs w:val="24"/>
          <w:lang w:val="es-ES_tradnl" w:eastAsia="es-ES"/>
        </w:rPr>
        <w:t>policiales, Tránsito, Tribunales de Justicia,</w:t>
      </w:r>
      <w:r w:rsidRPr="009C1D3C">
        <w:rPr>
          <w:rFonts w:ascii="Arial" w:eastAsia="Times New Roman" w:hAnsi="Arial" w:cs="Arial"/>
          <w:color w:val="000000"/>
          <w:sz w:val="24"/>
          <w:szCs w:val="24"/>
          <w:lang w:val="es-BO" w:eastAsia="es-BO"/>
        </w:rPr>
        <w:t xml:space="preserve">Juzgados, fiscalía, impuestos Internos, Honorable Alcaldía Municipal, Derechos Reales, </w:t>
      </w:r>
      <w:r>
        <w:rPr>
          <w:rFonts w:ascii="Arial" w:eastAsia="Times New Roman" w:hAnsi="Arial" w:cs="Arial"/>
          <w:color w:val="000000"/>
          <w:sz w:val="24"/>
          <w:szCs w:val="24"/>
          <w:lang w:val="es-BO" w:eastAsia="es-BO"/>
        </w:rPr>
        <w:t>SEPREC</w:t>
      </w:r>
      <w:r w:rsidRPr="009C1D3C">
        <w:rPr>
          <w:rFonts w:ascii="Arial" w:eastAsia="Times New Roman" w:hAnsi="Arial" w:cs="Arial"/>
          <w:color w:val="000000"/>
          <w:sz w:val="24"/>
          <w:szCs w:val="24"/>
          <w:lang w:val="es-BO" w:eastAsia="es-BO"/>
        </w:rPr>
        <w:t xml:space="preserve">, Aduana Nacional de Bolivia en todas sus instancias, </w:t>
      </w:r>
      <w:r w:rsidRPr="009C1D3C">
        <w:rPr>
          <w:rFonts w:ascii="Arial" w:eastAsia="Times New Roman" w:hAnsi="Arial" w:cs="Arial"/>
          <w:color w:val="000000"/>
          <w:sz w:val="24"/>
          <w:szCs w:val="24"/>
          <w:lang w:val="es-BO" w:eastAsia="es-BO"/>
        </w:rPr>
        <w:lastRenderedPageBreak/>
        <w:t>COA, Agencias despachantes de aduanas, ministerios y jefaturas departamentales de trabajo, transporte aéreo, transporte marítimo, transporte terrestre.</w:t>
      </w:r>
    </w:p>
    <w:p w14:paraId="3F8977F9" w14:textId="77777777" w:rsidR="004746FB" w:rsidRPr="009C1D3C" w:rsidRDefault="004746FB" w:rsidP="004746FB">
      <w:pPr>
        <w:spacing w:before="100" w:beforeAutospacing="1" w:after="100" w:afterAutospacing="1" w:line="240" w:lineRule="auto"/>
        <w:jc w:val="both"/>
        <w:rPr>
          <w:rFonts w:ascii="Arial" w:eastAsia="Times New Roman" w:hAnsi="Arial" w:cs="Arial"/>
          <w:color w:val="000000"/>
          <w:sz w:val="24"/>
          <w:szCs w:val="24"/>
          <w:lang w:val="es-BO" w:eastAsia="es-BO"/>
        </w:rPr>
      </w:pPr>
      <w:r w:rsidRPr="009C1D3C">
        <w:rPr>
          <w:rFonts w:ascii="Arial" w:hAnsi="Arial" w:cs="Arial"/>
          <w:sz w:val="24"/>
          <w:szCs w:val="24"/>
          <w:lang w:val="es-ES_tradnl"/>
        </w:rPr>
        <w:t>En general cada apoderado queda facultado para firmar documentos y realizar cualquier acto conducente al mejor desempeño del presente mandato, sin que por falta de facultad expresa deje de ser suficiente. Asimismo, por el presente el mandante confirma, ratifica y da por bien hechos todos los actos, gestiones, solicitudes y tramitaciones efectuadas por cualesquiera de los apoderados con anterioridad a la fecha de este poder, respecto de cualquier derecho de propiedad industrial e intelectual del mandante, dándoles facultad para sustituir el presente poder, si así lo juzgan conveniente y en caso necesario revocar dichas sustituciones.</w:t>
      </w:r>
    </w:p>
    <w:p w14:paraId="17CC4EBF"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r w:rsidRPr="009C1D3C">
        <w:rPr>
          <w:rFonts w:ascii="Arial" w:eastAsia="Times New Roman" w:hAnsi="Arial" w:cs="Arial"/>
          <w:sz w:val="24"/>
          <w:szCs w:val="24"/>
          <w:lang w:eastAsia="es-ES"/>
        </w:rPr>
        <w:t>Dado y firmado</w:t>
      </w:r>
      <w:r>
        <w:rPr>
          <w:rFonts w:ascii="Arial" w:eastAsia="Times New Roman" w:hAnsi="Arial" w:cs="Arial"/>
          <w:sz w:val="24"/>
          <w:szCs w:val="24"/>
          <w:lang w:eastAsia="es-ES"/>
        </w:rPr>
        <w:t xml:space="preserve"> </w:t>
      </w:r>
      <w:r w:rsidRPr="009C1D3C">
        <w:rPr>
          <w:rFonts w:ascii="Arial" w:eastAsia="Times New Roman" w:hAnsi="Arial" w:cs="Arial"/>
          <w:sz w:val="24"/>
          <w:szCs w:val="24"/>
          <w:lang w:eastAsia="es-ES"/>
        </w:rPr>
        <w:t>en……(lugar)…………</w:t>
      </w:r>
      <w:proofErr w:type="gramStart"/>
      <w:r w:rsidRPr="009C1D3C">
        <w:rPr>
          <w:rFonts w:ascii="Arial" w:eastAsia="Times New Roman" w:hAnsi="Arial" w:cs="Arial"/>
          <w:sz w:val="24"/>
          <w:szCs w:val="24"/>
          <w:lang w:eastAsia="es-ES"/>
        </w:rPr>
        <w:t>…….</w:t>
      </w:r>
      <w:proofErr w:type="gramEnd"/>
      <w:r w:rsidRPr="009C1D3C">
        <w:rPr>
          <w:rFonts w:ascii="Arial" w:eastAsia="Times New Roman" w:hAnsi="Arial" w:cs="Arial"/>
          <w:sz w:val="24"/>
          <w:szCs w:val="24"/>
          <w:lang w:eastAsia="es-ES"/>
        </w:rPr>
        <w:t>.el…(día).....…de….(mes)…………………...de 202</w:t>
      </w:r>
      <w:r>
        <w:rPr>
          <w:rFonts w:ascii="Arial" w:eastAsia="Times New Roman" w:hAnsi="Arial" w:cs="Arial"/>
          <w:sz w:val="24"/>
          <w:szCs w:val="24"/>
          <w:lang w:eastAsia="es-ES"/>
        </w:rPr>
        <w:t>..</w:t>
      </w:r>
    </w:p>
    <w:p w14:paraId="13F5AD36"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5302B075"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2938490E"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6F575BAD"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0564E187"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0A2CBE41"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718B7EA7"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0F86D1F8"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4231CFF7"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0C040B67"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12362BA3"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4334CF0D"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5BF80076"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5436876E"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4AF67BA0" w14:textId="77777777" w:rsidR="004746FB"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6CF17BD8" w14:textId="77777777" w:rsidR="004746FB" w:rsidRPr="009C1D3C" w:rsidRDefault="004746FB" w:rsidP="004746FB">
      <w:pPr>
        <w:shd w:val="clear" w:color="auto" w:fill="FFFFFF"/>
        <w:spacing w:before="100" w:beforeAutospacing="1" w:after="100" w:afterAutospacing="1" w:line="240" w:lineRule="auto"/>
        <w:jc w:val="both"/>
        <w:rPr>
          <w:rFonts w:ascii="Arial" w:eastAsia="Times New Roman" w:hAnsi="Arial" w:cs="Arial"/>
          <w:sz w:val="24"/>
          <w:szCs w:val="24"/>
          <w:lang w:eastAsia="es-ES"/>
        </w:rPr>
      </w:pPr>
    </w:p>
    <w:p w14:paraId="0728FBB1" w14:textId="77777777" w:rsidR="004746FB" w:rsidRPr="007D1FBD" w:rsidRDefault="004746FB" w:rsidP="004746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bCs/>
          <w:color w:val="202124"/>
          <w:sz w:val="24"/>
          <w:szCs w:val="24"/>
          <w:lang w:val="en" w:eastAsia="es-BO"/>
        </w:rPr>
      </w:pPr>
      <w:r w:rsidRPr="00C14DE8">
        <w:rPr>
          <w:rFonts w:ascii="Arial" w:eastAsia="Times New Roman" w:hAnsi="Arial" w:cs="Arial"/>
          <w:b/>
          <w:bCs/>
          <w:color w:val="202124"/>
          <w:sz w:val="24"/>
          <w:szCs w:val="24"/>
          <w:lang w:val="en" w:eastAsia="es-BO"/>
        </w:rPr>
        <w:lastRenderedPageBreak/>
        <w:t>POWER MODEL</w:t>
      </w:r>
    </w:p>
    <w:p w14:paraId="4A4C7045" w14:textId="77777777" w:rsidR="004746FB" w:rsidRPr="00037D35" w:rsidRDefault="004746FB" w:rsidP="004746FB">
      <w:pPr>
        <w:pStyle w:val="HTMLconformatoprevio"/>
        <w:shd w:val="clear" w:color="auto" w:fill="F8F9FA"/>
        <w:jc w:val="both"/>
        <w:rPr>
          <w:rStyle w:val="y2iqfc"/>
          <w:rFonts w:ascii="Arial" w:hAnsi="Arial" w:cs="Arial"/>
          <w:sz w:val="24"/>
          <w:szCs w:val="24"/>
          <w:lang w:val="en"/>
        </w:rPr>
      </w:pPr>
      <w:r w:rsidRPr="00146272">
        <w:rPr>
          <w:rFonts w:ascii="Arial" w:hAnsi="Arial" w:cs="Arial"/>
          <w:sz w:val="24"/>
          <w:szCs w:val="24"/>
          <w:lang w:val="en"/>
        </w:rPr>
        <w:t>The undersigned,................................................................................................, hereby declares, to grant to</w:t>
      </w:r>
      <w:r>
        <w:rPr>
          <w:rFonts w:ascii="Arial" w:hAnsi="Arial" w:cs="Arial"/>
          <w:sz w:val="24"/>
          <w:szCs w:val="24"/>
          <w:lang w:val="en"/>
        </w:rPr>
        <w:t xml:space="preserve"> </w:t>
      </w:r>
      <w:r w:rsidRPr="007D1FBD">
        <w:rPr>
          <w:rFonts w:ascii="Arial" w:hAnsi="Arial" w:cs="Arial"/>
          <w:sz w:val="24"/>
          <w:szCs w:val="24"/>
          <w:lang w:val="en"/>
        </w:rPr>
        <w:t>Miguel Angel Gutierrez Luna with C.I. 4284339 L.P. and/or Victor Jorge Gutierrez Luna with C.I. 4864888 L.P., Bolivians,</w:t>
      </w:r>
      <w:r w:rsidRPr="00037D35">
        <w:rPr>
          <w:rStyle w:val="apple-converted-space"/>
          <w:rFonts w:ascii="Arial" w:hAnsi="Arial" w:cs="Arial"/>
          <w:sz w:val="24"/>
          <w:szCs w:val="24"/>
          <w:lang w:val="en"/>
        </w:rPr>
        <w:t xml:space="preserve"> </w:t>
      </w:r>
      <w:r>
        <w:rPr>
          <w:rStyle w:val="y2iqfc"/>
          <w:rFonts w:ascii="Arial" w:hAnsi="Arial" w:cs="Arial"/>
          <w:sz w:val="24"/>
          <w:szCs w:val="24"/>
          <w:lang w:val="en"/>
        </w:rPr>
        <w:t xml:space="preserve">habited in La Paz city, in the </w:t>
      </w:r>
      <w:r w:rsidRPr="00037D35">
        <w:rPr>
          <w:rStyle w:val="y2iqfc"/>
          <w:rFonts w:ascii="Arial" w:hAnsi="Arial" w:cs="Arial"/>
          <w:sz w:val="24"/>
          <w:szCs w:val="24"/>
          <w:lang w:val="en"/>
        </w:rPr>
        <w:t>Plurinational State of Bolivia, for joint and/or separate action, SPECIAL POWER, to collect from the corresponding national offices and authorities, obtaining REGISTRATION, RENEWAL, TRANSFERS, NAME CHANGES, CHANGES OF ADDRESS, MERGERS, OPPOSITIONS, AND REGISTR</w:t>
      </w:r>
      <w:r>
        <w:rPr>
          <w:rStyle w:val="y2iqfc"/>
          <w:rFonts w:ascii="Arial" w:hAnsi="Arial" w:cs="Arial"/>
          <w:sz w:val="24"/>
          <w:szCs w:val="24"/>
          <w:lang w:val="en"/>
        </w:rPr>
        <w:t>ATION</w:t>
      </w:r>
      <w:r w:rsidRPr="00037D35">
        <w:rPr>
          <w:rStyle w:val="y2iqfc"/>
          <w:rFonts w:ascii="Arial" w:hAnsi="Arial" w:cs="Arial"/>
          <w:sz w:val="24"/>
          <w:szCs w:val="24"/>
          <w:lang w:val="en"/>
        </w:rPr>
        <w:t xml:space="preserve"> OF TRADEMARK LICENSE CONTRACTS, INDUSTRIAL PRIVILEGES, PATENTS, INDUSTRIAL DESIGNS, UTILITY MODELS, COPYRIGHTS, DOMAIN NAMES AND OTHER INTELLECTUAL PROPERTY RIGHTS AND THE PROTECTION OF PLANT VARIETIES, in the Plurinational State of Bolivia, for which purpose it empowers them to take before said authorities all the steps that are necessary to the indicated object; submit requests, statements and claims; formulate descriptions; amendments, oppositions and appeals, answer or withdraw oppositions, make revocations and hierarchical, formulate demands for nullity, cancellation and everything about infringement of Industrial Property rights; likewise, present border measures, alerts in Bolivian National Customs, prepare notarized letters, notify with notarized letters about infractions and others, pay all taxes and fees, receive all values, receive all documents and values, giving the release respective, fulfill any other requirements and adopt all the measures that they believe are conduc</w:t>
      </w:r>
      <w:r>
        <w:rPr>
          <w:rStyle w:val="y2iqfc"/>
          <w:rFonts w:ascii="Arial" w:hAnsi="Arial" w:cs="Arial"/>
          <w:sz w:val="24"/>
          <w:szCs w:val="24"/>
          <w:lang w:val="en"/>
        </w:rPr>
        <w:t>ed</w:t>
      </w:r>
      <w:r w:rsidRPr="00037D35">
        <w:rPr>
          <w:rStyle w:val="y2iqfc"/>
          <w:rFonts w:ascii="Arial" w:hAnsi="Arial" w:cs="Arial"/>
          <w:sz w:val="24"/>
          <w:szCs w:val="24"/>
          <w:lang w:val="en"/>
        </w:rPr>
        <w:t xml:space="preserve"> to the protection of our interests; and in case of opposition, passing the background to the Courts, they are empowered to intervene as plaintiffs or defendants before the judges that are competent, being able to settle, submit to arbitrators, withdraw, perceive, appeal and all other powers that are necessary. Appealing, if necessary, before the administrative authorities or competent judicial courts, being able to withdraw and file any other judicial or administrative, ordinary or extraordinary appeal, Administrative Litigation, likewise, it is empowered to sign agreements for infringements, coexistence agreements, without any restriction, transactional agreements, as recognized by the laws of the Plurinational State of Bolivia.</w:t>
      </w:r>
    </w:p>
    <w:p w14:paraId="717BDF08" w14:textId="77777777" w:rsidR="004746FB" w:rsidRPr="00037D35" w:rsidRDefault="004746FB" w:rsidP="004746FB">
      <w:pPr>
        <w:pStyle w:val="HTMLconformatoprevio"/>
        <w:shd w:val="clear" w:color="auto" w:fill="F8F9FA"/>
        <w:jc w:val="both"/>
        <w:rPr>
          <w:rStyle w:val="y2iqfc"/>
          <w:rFonts w:ascii="Arial" w:hAnsi="Arial" w:cs="Arial"/>
          <w:sz w:val="24"/>
          <w:szCs w:val="24"/>
          <w:lang w:val="en"/>
        </w:rPr>
      </w:pPr>
    </w:p>
    <w:p w14:paraId="38281930" w14:textId="77777777" w:rsidR="004746FB" w:rsidRPr="00037D35" w:rsidRDefault="004746FB" w:rsidP="004746FB">
      <w:pPr>
        <w:pStyle w:val="HTMLconformatoprevio"/>
        <w:shd w:val="clear" w:color="auto" w:fill="F8F9FA"/>
        <w:jc w:val="both"/>
        <w:rPr>
          <w:rStyle w:val="y2iqfc"/>
          <w:rFonts w:ascii="Arial" w:hAnsi="Arial" w:cs="Arial"/>
          <w:sz w:val="24"/>
          <w:szCs w:val="24"/>
          <w:lang w:val="en"/>
        </w:rPr>
      </w:pPr>
      <w:r w:rsidRPr="00037D35">
        <w:rPr>
          <w:rStyle w:val="y2iqfc"/>
          <w:rFonts w:ascii="Arial" w:hAnsi="Arial" w:cs="Arial"/>
          <w:sz w:val="24"/>
          <w:szCs w:val="24"/>
          <w:lang w:val="en"/>
        </w:rPr>
        <w:t>Submit complaints to the police and jurisdictional authorities to carry out direct actions, prosecution and processes in the same way powers are granted for civil, criminal acts either in preliminary instance or oral and commercial proceedings, recei</w:t>
      </w:r>
      <w:r>
        <w:rPr>
          <w:rStyle w:val="y2iqfc"/>
          <w:rFonts w:ascii="Arial" w:hAnsi="Arial" w:cs="Arial"/>
          <w:sz w:val="24"/>
          <w:szCs w:val="24"/>
          <w:lang w:val="en"/>
        </w:rPr>
        <w:t>ving</w:t>
      </w:r>
      <w:r w:rsidRPr="00037D35">
        <w:rPr>
          <w:rStyle w:val="y2iqfc"/>
          <w:rFonts w:ascii="Arial" w:hAnsi="Arial" w:cs="Arial"/>
          <w:sz w:val="24"/>
          <w:szCs w:val="24"/>
          <w:lang w:val="en"/>
        </w:rPr>
        <w:t xml:space="preserve"> and deliver</w:t>
      </w:r>
      <w:r>
        <w:rPr>
          <w:rStyle w:val="y2iqfc"/>
          <w:rFonts w:ascii="Arial" w:hAnsi="Arial" w:cs="Arial"/>
          <w:sz w:val="24"/>
          <w:szCs w:val="24"/>
          <w:lang w:val="en"/>
        </w:rPr>
        <w:t>ing</w:t>
      </w:r>
      <w:r w:rsidRPr="00037D35">
        <w:rPr>
          <w:rStyle w:val="y2iqfc"/>
          <w:rFonts w:ascii="Arial" w:hAnsi="Arial" w:cs="Arial"/>
          <w:sz w:val="24"/>
          <w:szCs w:val="24"/>
          <w:lang w:val="en"/>
        </w:rPr>
        <w:t xml:space="preserve"> notifications, </w:t>
      </w:r>
      <w:r>
        <w:rPr>
          <w:rStyle w:val="y2iqfc"/>
          <w:rFonts w:ascii="Arial" w:hAnsi="Arial" w:cs="Arial"/>
          <w:sz w:val="24"/>
          <w:szCs w:val="24"/>
          <w:lang w:val="en"/>
        </w:rPr>
        <w:t xml:space="preserve">to </w:t>
      </w:r>
      <w:r w:rsidRPr="00037D35">
        <w:rPr>
          <w:rStyle w:val="y2iqfc"/>
          <w:rFonts w:ascii="Arial" w:hAnsi="Arial" w:cs="Arial"/>
          <w:sz w:val="24"/>
          <w:szCs w:val="24"/>
          <w:lang w:val="en"/>
        </w:rPr>
        <w:t>start or</w:t>
      </w:r>
      <w:r>
        <w:rPr>
          <w:rStyle w:val="y2iqfc"/>
          <w:rFonts w:ascii="Arial" w:hAnsi="Arial" w:cs="Arial"/>
          <w:sz w:val="24"/>
          <w:szCs w:val="24"/>
          <w:lang w:val="en"/>
        </w:rPr>
        <w:t xml:space="preserve"> to</w:t>
      </w:r>
      <w:r w:rsidRPr="00037D35">
        <w:rPr>
          <w:rStyle w:val="y2iqfc"/>
          <w:rFonts w:ascii="Arial" w:hAnsi="Arial" w:cs="Arial"/>
          <w:sz w:val="24"/>
          <w:szCs w:val="24"/>
          <w:lang w:val="en"/>
        </w:rPr>
        <w:t xml:space="preserve"> follow any legal, commercial, judicial, customs, pending or definitive process in all its degrees or instances may present complaints, requests, claims and proceed with as many steps as necessary, before any office, department, public or private institution; such as police instances, Transit, Courts of Justice, Courts, Prosecutor's Office, Internal Taxes, Honorable Municipal Mayor's Office, Real Rights, </w:t>
      </w:r>
      <w:r>
        <w:rPr>
          <w:rStyle w:val="y2iqfc"/>
          <w:rFonts w:ascii="Arial" w:hAnsi="Arial" w:cs="Arial"/>
          <w:sz w:val="24"/>
          <w:szCs w:val="24"/>
          <w:lang w:val="en"/>
        </w:rPr>
        <w:t>SEPREC</w:t>
      </w:r>
      <w:r w:rsidRPr="00037D35">
        <w:rPr>
          <w:rStyle w:val="y2iqfc"/>
          <w:rFonts w:ascii="Arial" w:hAnsi="Arial" w:cs="Arial"/>
          <w:sz w:val="24"/>
          <w:szCs w:val="24"/>
          <w:lang w:val="en"/>
        </w:rPr>
        <w:t>, National Customs of Bolivia in all its instances, COA, Customs brokerage agencies, ministries and departmental headquarters of labor, air transport, sea transport, land transport.</w:t>
      </w:r>
    </w:p>
    <w:p w14:paraId="755B13D6" w14:textId="77777777" w:rsidR="004746FB" w:rsidRPr="00037D35" w:rsidRDefault="004746FB" w:rsidP="004746FB">
      <w:pPr>
        <w:pStyle w:val="HTMLconformatoprevio"/>
        <w:shd w:val="clear" w:color="auto" w:fill="F8F9FA"/>
        <w:jc w:val="both"/>
        <w:rPr>
          <w:rStyle w:val="y2iqfc"/>
          <w:rFonts w:ascii="Arial" w:hAnsi="Arial" w:cs="Arial"/>
          <w:sz w:val="24"/>
          <w:szCs w:val="24"/>
          <w:lang w:val="en"/>
        </w:rPr>
      </w:pPr>
      <w:r w:rsidRPr="00037D35">
        <w:rPr>
          <w:rStyle w:val="y2iqfc"/>
          <w:rFonts w:ascii="Arial" w:hAnsi="Arial" w:cs="Arial"/>
          <w:sz w:val="24"/>
          <w:szCs w:val="24"/>
          <w:lang w:val="en"/>
        </w:rPr>
        <w:t xml:space="preserve">In general, each agent is empowered to sign documents and perform any act leading to the best performance of this mandate, without, due to lack of express authority, </w:t>
      </w:r>
      <w:r>
        <w:rPr>
          <w:rStyle w:val="y2iqfc"/>
          <w:rFonts w:ascii="Arial" w:hAnsi="Arial" w:cs="Arial"/>
          <w:sz w:val="24"/>
          <w:szCs w:val="24"/>
          <w:lang w:val="en"/>
        </w:rPr>
        <w:t xml:space="preserve">letting </w:t>
      </w:r>
      <w:r w:rsidRPr="00037D35">
        <w:rPr>
          <w:rStyle w:val="y2iqfc"/>
          <w:rFonts w:ascii="Arial" w:hAnsi="Arial" w:cs="Arial"/>
          <w:sz w:val="24"/>
          <w:szCs w:val="24"/>
          <w:lang w:val="en"/>
        </w:rPr>
        <w:t xml:space="preserve">to be sufficient. Likewise, the principal hereby confirms, ratifies and considers as well done all the acts, efforts, requests and procedures carried </w:t>
      </w:r>
      <w:r w:rsidRPr="00037D35">
        <w:rPr>
          <w:rStyle w:val="y2iqfc"/>
          <w:rFonts w:ascii="Arial" w:hAnsi="Arial" w:cs="Arial"/>
          <w:sz w:val="24"/>
          <w:szCs w:val="24"/>
          <w:lang w:val="en"/>
        </w:rPr>
        <w:lastRenderedPageBreak/>
        <w:t xml:space="preserve">out by any of the attorneys prior to the date of this power, with respect to any industrial and intellectual property rights of the principal. </w:t>
      </w:r>
    </w:p>
    <w:p w14:paraId="4214EAEF" w14:textId="77777777" w:rsidR="004746FB" w:rsidRPr="00037D35" w:rsidRDefault="004746FB" w:rsidP="004746FB">
      <w:pPr>
        <w:pStyle w:val="HTMLconformatoprevio"/>
        <w:shd w:val="clear" w:color="auto" w:fill="F8F9FA"/>
        <w:jc w:val="both"/>
        <w:rPr>
          <w:rStyle w:val="y2iqfc"/>
          <w:rFonts w:ascii="Arial" w:hAnsi="Arial" w:cs="Arial"/>
          <w:sz w:val="24"/>
          <w:szCs w:val="24"/>
          <w:lang w:val="en"/>
        </w:rPr>
      </w:pPr>
      <w:r>
        <w:rPr>
          <w:rStyle w:val="y2iqfc"/>
          <w:rFonts w:ascii="Arial" w:hAnsi="Arial" w:cs="Arial"/>
          <w:sz w:val="24"/>
          <w:szCs w:val="24"/>
          <w:lang w:val="en"/>
        </w:rPr>
        <w:t>G</w:t>
      </w:r>
      <w:r w:rsidRPr="00037D35">
        <w:rPr>
          <w:rStyle w:val="y2iqfc"/>
          <w:rFonts w:ascii="Arial" w:hAnsi="Arial" w:cs="Arial"/>
          <w:sz w:val="24"/>
          <w:szCs w:val="24"/>
          <w:lang w:val="en"/>
        </w:rPr>
        <w:t xml:space="preserve">iving them the power to replace this power, if they </w:t>
      </w:r>
      <w:r>
        <w:rPr>
          <w:rStyle w:val="y2iqfc"/>
          <w:rFonts w:ascii="Arial" w:hAnsi="Arial" w:cs="Arial"/>
          <w:sz w:val="24"/>
          <w:szCs w:val="24"/>
          <w:lang w:val="en"/>
        </w:rPr>
        <w:t>judge</w:t>
      </w:r>
      <w:r w:rsidRPr="00037D35">
        <w:rPr>
          <w:rStyle w:val="y2iqfc"/>
          <w:rFonts w:ascii="Arial" w:hAnsi="Arial" w:cs="Arial"/>
          <w:sz w:val="24"/>
          <w:szCs w:val="24"/>
          <w:lang w:val="en"/>
        </w:rPr>
        <w:t xml:space="preserve"> it appropriate and, if</w:t>
      </w:r>
      <w:r>
        <w:rPr>
          <w:rStyle w:val="y2iqfc"/>
          <w:rFonts w:ascii="Arial" w:hAnsi="Arial" w:cs="Arial"/>
          <w:sz w:val="24"/>
          <w:szCs w:val="24"/>
          <w:lang w:val="en"/>
        </w:rPr>
        <w:t xml:space="preserve"> it is</w:t>
      </w:r>
      <w:r w:rsidRPr="00037D35">
        <w:rPr>
          <w:rStyle w:val="y2iqfc"/>
          <w:rFonts w:ascii="Arial" w:hAnsi="Arial" w:cs="Arial"/>
          <w:sz w:val="24"/>
          <w:szCs w:val="24"/>
          <w:lang w:val="en"/>
        </w:rPr>
        <w:t xml:space="preserve"> necessary, </w:t>
      </w:r>
      <w:r>
        <w:rPr>
          <w:rStyle w:val="y2iqfc"/>
          <w:rFonts w:ascii="Arial" w:hAnsi="Arial" w:cs="Arial"/>
          <w:sz w:val="24"/>
          <w:szCs w:val="24"/>
          <w:lang w:val="en"/>
        </w:rPr>
        <w:t xml:space="preserve">to </w:t>
      </w:r>
      <w:r w:rsidRPr="00037D35">
        <w:rPr>
          <w:rStyle w:val="y2iqfc"/>
          <w:rFonts w:ascii="Arial" w:hAnsi="Arial" w:cs="Arial"/>
          <w:sz w:val="24"/>
          <w:szCs w:val="24"/>
          <w:lang w:val="en"/>
        </w:rPr>
        <w:t>revoke</w:t>
      </w:r>
      <w:r>
        <w:rPr>
          <w:rStyle w:val="y2iqfc"/>
          <w:rFonts w:ascii="Arial" w:hAnsi="Arial" w:cs="Arial"/>
          <w:sz w:val="24"/>
          <w:szCs w:val="24"/>
          <w:lang w:val="en"/>
        </w:rPr>
        <w:t xml:space="preserve"> the</w:t>
      </w:r>
      <w:r w:rsidRPr="00037D35">
        <w:rPr>
          <w:rStyle w:val="y2iqfc"/>
          <w:rFonts w:ascii="Arial" w:hAnsi="Arial" w:cs="Arial"/>
          <w:sz w:val="24"/>
          <w:szCs w:val="24"/>
          <w:lang w:val="en"/>
        </w:rPr>
        <w:t xml:space="preserve"> substitutions.</w:t>
      </w:r>
    </w:p>
    <w:p w14:paraId="3785A5C5" w14:textId="77777777" w:rsidR="004746FB" w:rsidRPr="00037D35" w:rsidRDefault="004746FB" w:rsidP="004746FB">
      <w:pPr>
        <w:pStyle w:val="HTMLconformatoprevio"/>
        <w:shd w:val="clear" w:color="auto" w:fill="F8F9FA"/>
        <w:jc w:val="both"/>
        <w:rPr>
          <w:rFonts w:ascii="Arial" w:hAnsi="Arial" w:cs="Arial"/>
          <w:sz w:val="24"/>
          <w:szCs w:val="24"/>
        </w:rPr>
      </w:pPr>
      <w:r w:rsidRPr="00037D35">
        <w:rPr>
          <w:rStyle w:val="y2iqfc"/>
          <w:rFonts w:ascii="Arial" w:hAnsi="Arial" w:cs="Arial"/>
          <w:sz w:val="24"/>
          <w:szCs w:val="24"/>
          <w:lang w:val="en"/>
        </w:rPr>
        <w:t xml:space="preserve">Given and signed </w:t>
      </w:r>
      <w:r>
        <w:rPr>
          <w:rStyle w:val="y2iqfc"/>
          <w:rFonts w:ascii="Arial" w:hAnsi="Arial" w:cs="Arial"/>
          <w:sz w:val="24"/>
          <w:szCs w:val="24"/>
          <w:lang w:val="en"/>
        </w:rPr>
        <w:t>in</w:t>
      </w:r>
      <w:r w:rsidRPr="00037D35">
        <w:rPr>
          <w:rStyle w:val="y2iqfc"/>
          <w:rFonts w:ascii="Arial" w:hAnsi="Arial" w:cs="Arial"/>
          <w:sz w:val="24"/>
          <w:szCs w:val="24"/>
          <w:lang w:val="en"/>
        </w:rPr>
        <w:t>……(place)………</w:t>
      </w:r>
      <w:proofErr w:type="gramStart"/>
      <w:r w:rsidRPr="00037D35">
        <w:rPr>
          <w:rStyle w:val="y2iqfc"/>
          <w:rFonts w:ascii="Arial" w:hAnsi="Arial" w:cs="Arial"/>
          <w:sz w:val="24"/>
          <w:szCs w:val="24"/>
          <w:lang w:val="en"/>
        </w:rPr>
        <w:t>….on</w:t>
      </w:r>
      <w:proofErr w:type="gramEnd"/>
      <w:r w:rsidRPr="00037D35">
        <w:rPr>
          <w:rStyle w:val="y2iqfc"/>
          <w:rFonts w:ascii="Arial" w:hAnsi="Arial" w:cs="Arial"/>
          <w:sz w:val="24"/>
          <w:szCs w:val="24"/>
          <w:lang w:val="en"/>
        </w:rPr>
        <w:t>…(</w:t>
      </w:r>
      <w:r>
        <w:rPr>
          <w:rStyle w:val="y2iqfc"/>
          <w:rFonts w:ascii="Arial" w:hAnsi="Arial" w:cs="Arial"/>
          <w:sz w:val="24"/>
          <w:szCs w:val="24"/>
          <w:lang w:val="en"/>
        </w:rPr>
        <w:t>month</w:t>
      </w:r>
      <w:r w:rsidRPr="00037D35">
        <w:rPr>
          <w:rStyle w:val="y2iqfc"/>
          <w:rFonts w:ascii="Arial" w:hAnsi="Arial" w:cs="Arial"/>
          <w:sz w:val="24"/>
          <w:szCs w:val="24"/>
          <w:lang w:val="en"/>
        </w:rPr>
        <w:t>).....…</w:t>
      </w:r>
      <w:r>
        <w:rPr>
          <w:rStyle w:val="y2iqfc"/>
          <w:rFonts w:ascii="Arial" w:hAnsi="Arial" w:cs="Arial"/>
          <w:sz w:val="24"/>
          <w:szCs w:val="24"/>
          <w:lang w:val="en"/>
        </w:rPr>
        <w:t xml:space="preserve">, </w:t>
      </w:r>
      <w:r w:rsidRPr="00037D35">
        <w:rPr>
          <w:rStyle w:val="y2iqfc"/>
          <w:rFonts w:ascii="Arial" w:hAnsi="Arial" w:cs="Arial"/>
          <w:sz w:val="24"/>
          <w:szCs w:val="24"/>
          <w:lang w:val="en"/>
        </w:rPr>
        <w:t>….(</w:t>
      </w:r>
      <w:r>
        <w:rPr>
          <w:rStyle w:val="y2iqfc"/>
          <w:rFonts w:ascii="Arial" w:hAnsi="Arial" w:cs="Arial"/>
          <w:sz w:val="24"/>
          <w:szCs w:val="24"/>
          <w:lang w:val="en"/>
        </w:rPr>
        <w:t xml:space="preserve">day </w:t>
      </w:r>
      <w:r w:rsidRPr="00037D35">
        <w:rPr>
          <w:rStyle w:val="y2iqfc"/>
          <w:rFonts w:ascii="Arial" w:hAnsi="Arial" w:cs="Arial"/>
          <w:sz w:val="24"/>
          <w:szCs w:val="24"/>
          <w:lang w:val="en"/>
        </w:rPr>
        <w:t>)……………….</w:t>
      </w:r>
      <w:r>
        <w:rPr>
          <w:rStyle w:val="y2iqfc"/>
          <w:rFonts w:ascii="Arial" w:hAnsi="Arial" w:cs="Arial"/>
          <w:sz w:val="24"/>
          <w:szCs w:val="24"/>
          <w:lang w:val="en"/>
        </w:rPr>
        <w:t xml:space="preserve">of </w:t>
      </w:r>
      <w:r w:rsidRPr="00037D35">
        <w:rPr>
          <w:rStyle w:val="y2iqfc"/>
          <w:rFonts w:ascii="Arial" w:hAnsi="Arial" w:cs="Arial"/>
          <w:sz w:val="24"/>
          <w:szCs w:val="24"/>
          <w:lang w:val="en"/>
        </w:rPr>
        <w:t>2022</w:t>
      </w:r>
    </w:p>
    <w:p w14:paraId="1D355355" w14:textId="77777777" w:rsidR="004746FB" w:rsidRDefault="004746FB" w:rsidP="004746FB">
      <w:pPr>
        <w:pStyle w:val="HTMLconformatoprevio"/>
        <w:shd w:val="clear" w:color="auto" w:fill="F8F9FA"/>
        <w:spacing w:line="540" w:lineRule="atLeast"/>
        <w:rPr>
          <w:rFonts w:ascii="inherit" w:hAnsi="inherit"/>
          <w:color w:val="202124"/>
          <w:sz w:val="42"/>
          <w:szCs w:val="42"/>
        </w:rPr>
      </w:pPr>
    </w:p>
    <w:p w14:paraId="21CA9269" w14:textId="77777777" w:rsidR="004746FB" w:rsidRPr="00037D35" w:rsidRDefault="004746FB" w:rsidP="004746FB">
      <w:pPr>
        <w:pStyle w:val="HTMLconformatoprevio"/>
        <w:shd w:val="clear" w:color="auto" w:fill="F8F9FA"/>
        <w:jc w:val="both"/>
        <w:rPr>
          <w:rFonts w:ascii="Arial" w:hAnsi="Arial" w:cs="Arial"/>
          <w:color w:val="202124"/>
          <w:sz w:val="24"/>
          <w:szCs w:val="24"/>
        </w:rPr>
      </w:pPr>
    </w:p>
    <w:p w14:paraId="735F9843" w14:textId="77777777" w:rsidR="004746FB" w:rsidRDefault="004746FB" w:rsidP="004746FB">
      <w:pPr>
        <w:pStyle w:val="HTMLconformatoprevio"/>
        <w:shd w:val="clear" w:color="auto" w:fill="F8F9FA"/>
        <w:spacing w:line="540" w:lineRule="atLeast"/>
        <w:rPr>
          <w:rFonts w:ascii="inherit" w:hAnsi="inherit"/>
          <w:color w:val="202124"/>
          <w:sz w:val="42"/>
          <w:szCs w:val="42"/>
        </w:rPr>
      </w:pPr>
    </w:p>
    <w:p w14:paraId="3561458A" w14:textId="77777777" w:rsidR="004746FB" w:rsidRPr="007D1FBD" w:rsidRDefault="004746FB" w:rsidP="004746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s-BO" w:eastAsia="es-BO"/>
        </w:rPr>
      </w:pPr>
    </w:p>
    <w:p w14:paraId="6FB59B11" w14:textId="77777777" w:rsidR="004746FB" w:rsidRPr="009C1D3C" w:rsidRDefault="004746FB" w:rsidP="004746FB">
      <w:pPr>
        <w:spacing w:line="240" w:lineRule="auto"/>
        <w:jc w:val="both"/>
        <w:rPr>
          <w:rFonts w:ascii="Arial" w:eastAsia="Times New Roman" w:hAnsi="Arial" w:cs="Arial"/>
          <w:sz w:val="24"/>
          <w:szCs w:val="24"/>
          <w:shd w:val="clear" w:color="auto" w:fill="FFFFFF"/>
          <w:lang w:eastAsia="es-ES"/>
        </w:rPr>
      </w:pPr>
    </w:p>
    <w:p w14:paraId="250AD682" w14:textId="77777777" w:rsidR="004746FB" w:rsidRPr="009C1D3C" w:rsidRDefault="004746FB" w:rsidP="004746FB">
      <w:pPr>
        <w:spacing w:line="240" w:lineRule="auto"/>
        <w:jc w:val="both"/>
        <w:rPr>
          <w:rFonts w:ascii="Arial" w:hAnsi="Arial" w:cs="Arial"/>
          <w:sz w:val="24"/>
          <w:szCs w:val="24"/>
        </w:rPr>
      </w:pPr>
    </w:p>
    <w:p w14:paraId="225E6D85" w14:textId="77777777" w:rsidR="001A6934" w:rsidRDefault="001A6934"/>
    <w:sectPr w:rsidR="001A69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FB"/>
    <w:rsid w:val="00171271"/>
    <w:rsid w:val="001A6934"/>
    <w:rsid w:val="004746FB"/>
    <w:rsid w:val="00737166"/>
    <w:rsid w:val="00905A35"/>
    <w:rsid w:val="00EA69C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51BC"/>
  <w15:chartTrackingRefBased/>
  <w15:docId w15:val="{933BC95C-9354-4CC8-87BA-89862D61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FB"/>
    <w:pPr>
      <w:spacing w:after="200" w:line="276" w:lineRule="auto"/>
    </w:pPr>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746FB"/>
  </w:style>
  <w:style w:type="paragraph" w:styleId="HTMLconformatoprevio">
    <w:name w:val="HTML Preformatted"/>
    <w:basedOn w:val="Normal"/>
    <w:link w:val="HTMLconformatoprevioCar"/>
    <w:uiPriority w:val="99"/>
    <w:semiHidden/>
    <w:unhideWhenUsed/>
    <w:rsid w:val="00474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semiHidden/>
    <w:rsid w:val="004746FB"/>
    <w:rPr>
      <w:rFonts w:ascii="Courier New" w:eastAsia="Times New Roman" w:hAnsi="Courier New" w:cs="Courier New"/>
      <w:kern w:val="0"/>
      <w:sz w:val="20"/>
      <w:szCs w:val="20"/>
      <w:lang w:eastAsia="es-BO"/>
      <w14:ligatures w14:val="none"/>
    </w:rPr>
  </w:style>
  <w:style w:type="character" w:customStyle="1" w:styleId="y2iqfc">
    <w:name w:val="y2iqfc"/>
    <w:basedOn w:val="Fuentedeprrafopredeter"/>
    <w:rsid w:val="00474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6781</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2024-10-17T23:34:00Z</dcterms:created>
  <dcterms:modified xsi:type="dcterms:W3CDTF">2024-10-17T23:34:00Z</dcterms:modified>
</cp:coreProperties>
</file>